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430F12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FF7FC0" w:rsidRPr="00594BC5" w:rsidRDefault="00FF7FC0" w:rsidP="00594BC5">
      <w:pPr>
        <w:rPr>
          <w:rFonts w:ascii="Arial" w:hAnsi="Arial" w:cs="Arial"/>
          <w:sz w:val="20"/>
          <w:szCs w:val="20"/>
        </w:rPr>
      </w:pPr>
      <w:bookmarkStart w:id="0" w:name="_GoBack"/>
      <w:r w:rsidRPr="003E38D0">
        <w:rPr>
          <w:rFonts w:ascii="Arial" w:hAnsi="Arial" w:cs="Arial"/>
          <w:i/>
          <w:sz w:val="20"/>
          <w:szCs w:val="20"/>
          <w:u w:val="single"/>
        </w:rPr>
        <w:t xml:space="preserve">*Before issuing any news release, please send your final draft for review </w:t>
      </w:r>
      <w:r w:rsidR="002717C0" w:rsidRPr="003E38D0">
        <w:rPr>
          <w:rFonts w:ascii="Arial" w:hAnsi="Arial" w:cs="Arial"/>
          <w:i/>
          <w:sz w:val="20"/>
          <w:szCs w:val="20"/>
          <w:u w:val="single"/>
        </w:rPr>
        <w:t xml:space="preserve">to </w:t>
      </w:r>
      <w:hyperlink r:id="rId8" w:history="1">
        <w:r w:rsidR="002717C0" w:rsidRPr="003E38D0">
          <w:rPr>
            <w:rStyle w:val="Hyperlink"/>
            <w:rFonts w:ascii="Arial" w:eastAsia="Times New Roman" w:hAnsi="Arial" w:cs="Arial"/>
            <w:i/>
            <w:noProof/>
            <w:color w:val="auto"/>
            <w:sz w:val="20"/>
            <w:szCs w:val="20"/>
          </w:rPr>
          <w:t>Dawne.Proffitt@albertsons.com</w:t>
        </w:r>
      </w:hyperlink>
      <w:r w:rsidRPr="003E38D0">
        <w:rPr>
          <w:rFonts w:ascii="Arial" w:hAnsi="Arial" w:cs="Arial"/>
          <w:i/>
          <w:color w:val="548DD4" w:themeColor="text2" w:themeTint="99"/>
          <w:sz w:val="20"/>
          <w:szCs w:val="20"/>
          <w:u w:val="single"/>
        </w:rPr>
        <w:t xml:space="preserve">  </w:t>
      </w:r>
      <w:bookmarkEnd w:id="0"/>
      <w:r w:rsidRPr="00594BC5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2717C0" w:rsidRDefault="002717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2717C0" w:rsidRDefault="00D43540" w:rsidP="0022458B">
      <w:pPr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</w:rPr>
      </w:pPr>
      <w:r w:rsidRPr="002717C0">
        <w:rPr>
          <w:rFonts w:ascii="Arial" w:eastAsia="Times New Roman" w:hAnsi="Arial" w:cs="Arial"/>
          <w:noProof/>
          <w:sz w:val="18"/>
          <w:szCs w:val="18"/>
        </w:rPr>
        <w:t>Dawne Proffitt</w:t>
      </w:r>
      <w:r w:rsidR="0022458B" w:rsidRPr="002717C0">
        <w:rPr>
          <w:rFonts w:ascii="Arial" w:eastAsia="Times New Roman" w:hAnsi="Arial" w:cs="Arial"/>
          <w:noProof/>
          <w:sz w:val="18"/>
          <w:szCs w:val="18"/>
        </w:rPr>
        <w:br/>
      </w:r>
      <w:r w:rsidRPr="002717C0">
        <w:rPr>
          <w:rFonts w:ascii="Arial" w:eastAsia="Times New Roman" w:hAnsi="Arial" w:cs="Arial"/>
          <w:noProof/>
          <w:sz w:val="18"/>
          <w:szCs w:val="18"/>
        </w:rPr>
        <w:t>713-268-3595</w:t>
      </w:r>
      <w:r w:rsidR="0022458B" w:rsidRPr="002717C0">
        <w:rPr>
          <w:rFonts w:ascii="Arial" w:eastAsia="Times New Roman" w:hAnsi="Arial" w:cs="Arial"/>
          <w:noProof/>
          <w:sz w:val="18"/>
          <w:szCs w:val="18"/>
        </w:rPr>
        <w:br/>
      </w:r>
      <w:hyperlink r:id="rId9" w:history="1">
        <w:r w:rsidRPr="009E0629">
          <w:rPr>
            <w:rStyle w:val="Hyperlink"/>
            <w:rFonts w:ascii="Arial" w:eastAsia="Times New Roman" w:hAnsi="Arial" w:cs="Arial"/>
            <w:noProof/>
            <w:color w:val="auto"/>
            <w:sz w:val="18"/>
            <w:szCs w:val="18"/>
            <w:u w:val="none"/>
          </w:rPr>
          <w:t>Dawne.Proffitt@albertsons.com</w:t>
        </w:r>
      </w:hyperlink>
    </w:p>
    <w:p w:rsidR="00D43540" w:rsidRDefault="00D43540" w:rsidP="0022458B">
      <w:pPr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highlight w:val="yellow"/>
        </w:rPr>
      </w:pPr>
    </w:p>
    <w:p w:rsidR="00D43540" w:rsidRPr="0022458B" w:rsidRDefault="00D43540" w:rsidP="0022458B">
      <w:pPr>
        <w:spacing w:after="0" w:line="240" w:lineRule="auto"/>
        <w:jc w:val="right"/>
        <w:rPr>
          <w:rFonts w:ascii="Arial" w:eastAsia="Times New Roman" w:hAnsi="Arial" w:cs="Arial"/>
          <w:noProof/>
          <w:sz w:val="18"/>
          <w:szCs w:val="18"/>
          <w:highlight w:val="yellow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A075A2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[Banner] Foundation’s Boilerplate</w:t>
      </w:r>
      <w:r w:rsidRPr="00A075A2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F7FC0" w:rsidRPr="009531A4" w:rsidRDefault="00FF7FC0" w:rsidP="009531A4">
      <w:pPr>
        <w:tabs>
          <w:tab w:val="left" w:pos="0"/>
        </w:tabs>
        <w:spacing w:after="0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FF7FC0" w:rsidRPr="009531A4" w:rsidRDefault="00FF7FC0" w:rsidP="009531A4">
      <w:pPr>
        <w:jc w:val="both"/>
        <w:rPr>
          <w:rFonts w:ascii="Arial" w:eastAsiaTheme="majorEastAsia" w:hAnsi="Arial" w:cs="Arial"/>
          <w:b/>
          <w:bCs/>
          <w:color w:val="4F81BD" w:themeColor="accent1"/>
        </w:rPr>
      </w:pPr>
    </w:p>
    <w:sectPr w:rsidR="00FF7FC0" w:rsidRPr="009531A4" w:rsidSect="00276F1B">
      <w:headerReference w:type="default" r:id="rId10"/>
      <w:footerReference w:type="even" r:id="rId11"/>
      <w:footerReference w:type="default" r:id="rId12"/>
      <w:pgSz w:w="12240" w:h="15840"/>
      <w:pgMar w:top="1152" w:right="1152" w:bottom="1152" w:left="1152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F20" w:rsidRDefault="00250F20">
      <w:r>
        <w:separator/>
      </w:r>
    </w:p>
  </w:endnote>
  <w:endnote w:type="continuationSeparator" w:id="0">
    <w:p w:rsidR="00250F20" w:rsidRDefault="00250F20">
      <w:r>
        <w:continuationSeparator/>
      </w:r>
    </w:p>
  </w:endnote>
  <w:endnote w:type="continuationNotice" w:id="1">
    <w:p w:rsidR="00250F20" w:rsidRDefault="00250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F20" w:rsidRDefault="00250F20">
      <w:r>
        <w:separator/>
      </w:r>
    </w:p>
  </w:footnote>
  <w:footnote w:type="continuationSeparator" w:id="0">
    <w:p w:rsidR="00250F20" w:rsidRDefault="00250F20">
      <w:r>
        <w:continuationSeparator/>
      </w:r>
    </w:p>
  </w:footnote>
  <w:footnote w:type="continuationNotice" w:id="1">
    <w:p w:rsidR="00250F20" w:rsidRDefault="00250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rwUA6MilOS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0F20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76F1B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38D0"/>
    <w:rsid w:val="003E5D7D"/>
    <w:rsid w:val="003E5E9D"/>
    <w:rsid w:val="003F4771"/>
    <w:rsid w:val="003F4D64"/>
    <w:rsid w:val="003F5E8E"/>
    <w:rsid w:val="0040152A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9D8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6DE2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4BC5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1A44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0629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310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e.Proffitt@albertson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wne.Proffitt@albertso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2D05-1B6D-4018-B535-0B9C5E32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10</cp:revision>
  <cp:lastPrinted>2015-02-27T19:00:00Z</cp:lastPrinted>
  <dcterms:created xsi:type="dcterms:W3CDTF">2018-05-17T22:59:00Z</dcterms:created>
  <dcterms:modified xsi:type="dcterms:W3CDTF">2018-05-18T17:05:00Z</dcterms:modified>
</cp:coreProperties>
</file>